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932B5" w14:textId="77777777" w:rsidR="00157152" w:rsidRDefault="00157152" w:rsidP="00991BD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1EB1954" w14:textId="77777777" w:rsidR="00991BD5" w:rsidRPr="00157152" w:rsidRDefault="00991BD5" w:rsidP="00991BD5">
      <w:pPr>
        <w:jc w:val="center"/>
        <w:rPr>
          <w:rFonts w:ascii="Times New Roman" w:hAnsi="Times New Roman" w:cs="Times New Roman"/>
          <w:sz w:val="32"/>
          <w:szCs w:val="32"/>
        </w:rPr>
      </w:pPr>
      <w:r w:rsidRPr="00991BD5">
        <w:rPr>
          <w:rFonts w:ascii="Times New Roman" w:hAnsi="Times New Roman" w:cs="Times New Roman"/>
          <w:sz w:val="32"/>
          <w:szCs w:val="32"/>
        </w:rPr>
        <w:t>Сведения о типичных нарушениях, совершаемых субъектами хозяйство</w:t>
      </w:r>
      <w:r w:rsidR="00140C86">
        <w:rPr>
          <w:rFonts w:ascii="Times New Roman" w:hAnsi="Times New Roman" w:cs="Times New Roman"/>
          <w:sz w:val="32"/>
          <w:szCs w:val="32"/>
        </w:rPr>
        <w:t xml:space="preserve">вания на территории района за </w:t>
      </w:r>
      <w:r w:rsidR="00133CB9">
        <w:rPr>
          <w:rFonts w:ascii="Times New Roman" w:hAnsi="Times New Roman" w:cs="Times New Roman"/>
          <w:sz w:val="32"/>
          <w:szCs w:val="32"/>
        </w:rPr>
        <w:t>2</w:t>
      </w:r>
      <w:r w:rsidR="00BD20C8">
        <w:rPr>
          <w:rFonts w:ascii="Times New Roman" w:hAnsi="Times New Roman" w:cs="Times New Roman"/>
          <w:sz w:val="32"/>
          <w:szCs w:val="32"/>
        </w:rPr>
        <w:t xml:space="preserve"> </w:t>
      </w:r>
      <w:r w:rsidR="00EF42F6" w:rsidRPr="00157152">
        <w:rPr>
          <w:rFonts w:ascii="Times New Roman" w:hAnsi="Times New Roman" w:cs="Times New Roman"/>
          <w:sz w:val="32"/>
          <w:szCs w:val="32"/>
        </w:rPr>
        <w:t>полугодие 202</w:t>
      </w:r>
      <w:r w:rsidR="00BD20C8" w:rsidRPr="00157152">
        <w:rPr>
          <w:rFonts w:ascii="Times New Roman" w:hAnsi="Times New Roman" w:cs="Times New Roman"/>
          <w:sz w:val="32"/>
          <w:szCs w:val="32"/>
        </w:rPr>
        <w:t>5</w:t>
      </w:r>
      <w:r w:rsidR="00BC057D" w:rsidRPr="00157152">
        <w:rPr>
          <w:rFonts w:ascii="Times New Roman" w:hAnsi="Times New Roman" w:cs="Times New Roman"/>
          <w:sz w:val="32"/>
          <w:szCs w:val="32"/>
        </w:rPr>
        <w:t xml:space="preserve"> </w:t>
      </w:r>
      <w:r w:rsidRPr="00157152">
        <w:rPr>
          <w:rFonts w:ascii="Times New Roman" w:hAnsi="Times New Roman" w:cs="Times New Roman"/>
          <w:sz w:val="32"/>
          <w:szCs w:val="32"/>
        </w:rPr>
        <w:t>года</w:t>
      </w:r>
      <w:r w:rsidR="004C6412" w:rsidRPr="00157152">
        <w:rPr>
          <w:rFonts w:ascii="Times New Roman" w:hAnsi="Times New Roman" w:cs="Times New Roman"/>
          <w:sz w:val="32"/>
          <w:szCs w:val="32"/>
        </w:rPr>
        <w:t xml:space="preserve"> на территории Глусского района</w:t>
      </w:r>
      <w:r w:rsidRPr="00157152">
        <w:rPr>
          <w:rFonts w:ascii="Times New Roman" w:hAnsi="Times New Roman" w:cs="Times New Roman"/>
          <w:sz w:val="32"/>
          <w:szCs w:val="32"/>
        </w:rPr>
        <w:t>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91"/>
        <w:gridCol w:w="3519"/>
        <w:gridCol w:w="4536"/>
        <w:gridCol w:w="6304"/>
      </w:tblGrid>
      <w:tr w:rsidR="002166CD" w:rsidRPr="00D563D1" w14:paraId="4CC5BA8A" w14:textId="77777777" w:rsidTr="002166CD">
        <w:trPr>
          <w:trHeight w:val="217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2337819C" w14:textId="77777777" w:rsidR="002166CD" w:rsidRPr="00D563D1" w:rsidRDefault="002166CD" w:rsidP="00D5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3D1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3519" w:type="dxa"/>
            <w:tcBorders>
              <w:bottom w:val="single" w:sz="4" w:space="0" w:color="auto"/>
            </w:tcBorders>
            <w:hideMark/>
          </w:tcPr>
          <w:p w14:paraId="23740C33" w14:textId="77777777" w:rsidR="002166CD" w:rsidRPr="00D563D1" w:rsidRDefault="002166CD" w:rsidP="00D5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3D1">
              <w:rPr>
                <w:rFonts w:ascii="Times New Roman" w:hAnsi="Times New Roman" w:cs="Times New Roman"/>
                <w:b/>
              </w:rPr>
              <w:t>Объекты контроля (надзора) виды деятельности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hideMark/>
          </w:tcPr>
          <w:p w14:paraId="3604C1CA" w14:textId="77777777" w:rsidR="002166CD" w:rsidRPr="00D563D1" w:rsidRDefault="002166CD" w:rsidP="00D5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3D1">
              <w:rPr>
                <w:rFonts w:ascii="Times New Roman" w:hAnsi="Times New Roman" w:cs="Times New Roman"/>
                <w:b/>
              </w:rPr>
              <w:t>Типичные нарушения</w:t>
            </w:r>
          </w:p>
        </w:tc>
        <w:tc>
          <w:tcPr>
            <w:tcW w:w="6304" w:type="dxa"/>
            <w:tcBorders>
              <w:bottom w:val="single" w:sz="4" w:space="0" w:color="auto"/>
            </w:tcBorders>
            <w:hideMark/>
          </w:tcPr>
          <w:p w14:paraId="6F8B443D" w14:textId="77777777" w:rsidR="002166CD" w:rsidRPr="00D563D1" w:rsidRDefault="002166CD" w:rsidP="00D5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3D1">
              <w:rPr>
                <w:rFonts w:ascii="Times New Roman" w:hAnsi="Times New Roman" w:cs="Times New Roman"/>
                <w:b/>
              </w:rPr>
              <w:t>Наименование технических регламентов Таможенного союза, технических регламентов Евразийско-экономического союза или общих санитарно- эпидемиологических требований, установленных СМ РБ, санитарных норм и правил, гигиенических нормативов с указанием структурного элемента документа, регламентирующего требования</w:t>
            </w:r>
          </w:p>
        </w:tc>
      </w:tr>
      <w:tr w:rsidR="002166CD" w:rsidRPr="00D563D1" w14:paraId="5F474194" w14:textId="77777777" w:rsidTr="002166CD">
        <w:trPr>
          <w:trHeight w:val="224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8922D01" w14:textId="77777777" w:rsidR="002166CD" w:rsidRPr="00D563D1" w:rsidRDefault="002A70DE" w:rsidP="00D56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1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AD55647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Объекты промышленности по переработке сельскохозяйственной продукции, продовольственного сырья и производству пищевой продукции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55BD69B" w14:textId="1CDD6421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Не своевременно производится ремонт производственных и вспомог</w:t>
            </w:r>
            <w:r>
              <w:rPr>
                <w:rFonts w:ascii="Times New Roman" w:hAnsi="Times New Roman" w:cs="Times New Roman"/>
              </w:rPr>
              <w:t xml:space="preserve">ательных помещений отдельных </w:t>
            </w:r>
            <w:r w:rsidR="009163D5">
              <w:rPr>
                <w:rFonts w:ascii="Times New Roman" w:hAnsi="Times New Roman" w:cs="Times New Roman"/>
              </w:rPr>
              <w:t>МТФ</w:t>
            </w:r>
            <w:r w:rsidRPr="00D563D1">
              <w:rPr>
                <w:rFonts w:ascii="Times New Roman" w:hAnsi="Times New Roman" w:cs="Times New Roman"/>
              </w:rPr>
              <w:t xml:space="preserve"> района</w:t>
            </w:r>
            <w:r w:rsidR="004C64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0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F44D90B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П.п. 14, 31  специфических санитарно-эпидемиологических требований к объектам промышленности по переработке сельскохозяйственной продукции, продовольственного сырья и производству пищевой продукции, утв. Постановлением МЗ РБ от 05.03.2019  №146</w:t>
            </w:r>
          </w:p>
        </w:tc>
      </w:tr>
      <w:tr w:rsidR="002166CD" w:rsidRPr="00D563D1" w14:paraId="457D7C2B" w14:textId="77777777" w:rsidTr="002166CD">
        <w:trPr>
          <w:trHeight w:val="1102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BABA8A6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19" w:type="dxa"/>
            <w:tcBorders>
              <w:top w:val="single" w:sz="4" w:space="0" w:color="auto"/>
            </w:tcBorders>
            <w:hideMark/>
          </w:tcPr>
          <w:p w14:paraId="1371D900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Объекты общественного питания, торговые объекты, рынки при обращении пищевой продукции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hideMark/>
          </w:tcPr>
          <w:p w14:paraId="119E8FAC" w14:textId="77777777" w:rsidR="002166CD" w:rsidRPr="00D563D1" w:rsidRDefault="002166CD" w:rsidP="00926BB7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Реализация продукции без маркировки (неполной маркировкой); с нарушением целостности потребительской упаковки</w:t>
            </w:r>
            <w:r>
              <w:rPr>
                <w:rFonts w:ascii="Times New Roman" w:hAnsi="Times New Roman" w:cs="Times New Roman"/>
              </w:rPr>
              <w:t>, нарушение условий хранения продукции</w:t>
            </w:r>
            <w:r w:rsidR="009C301E">
              <w:rPr>
                <w:rFonts w:ascii="Times New Roman" w:hAnsi="Times New Roman" w:cs="Times New Roman"/>
              </w:rPr>
              <w:t>; без документов удостоверяющих качество и безопасность продукции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04" w:type="dxa"/>
            <w:tcBorders>
              <w:top w:val="single" w:sz="4" w:space="0" w:color="auto"/>
            </w:tcBorders>
            <w:hideMark/>
          </w:tcPr>
          <w:p w14:paraId="0AFA7595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П.45 Общие санитарно-эпидемиологические требования, утв. Декретом Президента Республики Беларусь № 7 от 23.11.2017</w:t>
            </w:r>
          </w:p>
        </w:tc>
      </w:tr>
      <w:tr w:rsidR="002166CD" w:rsidRPr="00D563D1" w14:paraId="13364813" w14:textId="77777777" w:rsidTr="002166CD">
        <w:tc>
          <w:tcPr>
            <w:tcW w:w="0" w:type="auto"/>
            <w:hideMark/>
          </w:tcPr>
          <w:p w14:paraId="7A114972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19" w:type="dxa"/>
            <w:hideMark/>
          </w:tcPr>
          <w:p w14:paraId="043B93BA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Торговые объекты, реализующие непродовольственные товары</w:t>
            </w:r>
          </w:p>
        </w:tc>
        <w:tc>
          <w:tcPr>
            <w:tcW w:w="4536" w:type="dxa"/>
            <w:hideMark/>
          </w:tcPr>
          <w:p w14:paraId="7C9EFD0A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Типичные нарушения отсутствуют</w:t>
            </w:r>
          </w:p>
        </w:tc>
        <w:tc>
          <w:tcPr>
            <w:tcW w:w="6304" w:type="dxa"/>
            <w:hideMark/>
          </w:tcPr>
          <w:p w14:paraId="7A5E6ADB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  —</w:t>
            </w:r>
          </w:p>
        </w:tc>
      </w:tr>
      <w:tr w:rsidR="002166CD" w:rsidRPr="00D563D1" w14:paraId="6915030B" w14:textId="77777777" w:rsidTr="002166CD">
        <w:tc>
          <w:tcPr>
            <w:tcW w:w="0" w:type="auto"/>
            <w:hideMark/>
          </w:tcPr>
          <w:p w14:paraId="2477C5C3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19" w:type="dxa"/>
            <w:hideMark/>
          </w:tcPr>
          <w:p w14:paraId="21EAA0E9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Объекты агропромышленного комплекса и объекты промышленности, деятельность которых потенциально опасна для населения</w:t>
            </w:r>
          </w:p>
        </w:tc>
        <w:tc>
          <w:tcPr>
            <w:tcW w:w="4536" w:type="dxa"/>
            <w:hideMark/>
          </w:tcPr>
          <w:p w14:paraId="412BC0AB" w14:textId="77777777" w:rsidR="004C6412" w:rsidRDefault="002166CD" w:rsidP="006A48D2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 xml:space="preserve">Не своевременно </w:t>
            </w:r>
            <w:r>
              <w:rPr>
                <w:rFonts w:ascii="Times New Roman" w:hAnsi="Times New Roman" w:cs="Times New Roman"/>
              </w:rPr>
              <w:t xml:space="preserve">проводится покос сорной растительности на прилегающих </w:t>
            </w:r>
            <w:r w:rsidRPr="00D563D1">
              <w:rPr>
                <w:rFonts w:ascii="Times New Roman" w:hAnsi="Times New Roman" w:cs="Times New Roman"/>
              </w:rPr>
              <w:t xml:space="preserve"> территори</w:t>
            </w:r>
            <w:r>
              <w:rPr>
                <w:rFonts w:ascii="Times New Roman" w:hAnsi="Times New Roman" w:cs="Times New Roman"/>
              </w:rPr>
              <w:t>ях</w:t>
            </w:r>
            <w:r w:rsidR="004C641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68B3889" w14:textId="77777777" w:rsidR="004C6412" w:rsidRDefault="004C6412" w:rsidP="006A48D2">
            <w:pPr>
              <w:rPr>
                <w:rFonts w:ascii="Times New Roman" w:hAnsi="Times New Roman" w:cs="Times New Roman"/>
              </w:rPr>
            </w:pPr>
          </w:p>
          <w:p w14:paraId="6604C67F" w14:textId="77777777" w:rsidR="004C6412" w:rsidRDefault="002166CD" w:rsidP="006A48D2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 xml:space="preserve"> </w:t>
            </w:r>
          </w:p>
          <w:p w14:paraId="603FD119" w14:textId="77777777" w:rsidR="004C6412" w:rsidRDefault="004C6412" w:rsidP="006A48D2">
            <w:pPr>
              <w:rPr>
                <w:rFonts w:ascii="Times New Roman" w:hAnsi="Times New Roman" w:cs="Times New Roman"/>
              </w:rPr>
            </w:pPr>
          </w:p>
          <w:p w14:paraId="0B45998E" w14:textId="77777777" w:rsidR="002166CD" w:rsidRPr="00D563D1" w:rsidRDefault="002166CD" w:rsidP="006A48D2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 </w:t>
            </w:r>
            <w:r w:rsidR="004C6412" w:rsidRPr="00D563D1">
              <w:rPr>
                <w:rFonts w:ascii="Times New Roman" w:hAnsi="Times New Roman" w:cs="Times New Roman"/>
              </w:rPr>
              <w:t>Не своевременно производится ремонт производственных и вспомог</w:t>
            </w:r>
            <w:r w:rsidR="004C6412">
              <w:rPr>
                <w:rFonts w:ascii="Times New Roman" w:hAnsi="Times New Roman" w:cs="Times New Roman"/>
              </w:rPr>
              <w:t>ательных помещений отдельных РММ</w:t>
            </w:r>
            <w:r w:rsidR="004C6412" w:rsidRPr="00D563D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6304" w:type="dxa"/>
            <w:hideMark/>
          </w:tcPr>
          <w:p w14:paraId="08209E87" w14:textId="77777777" w:rsidR="002166CD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П.6 специфических санитарно-эпидемиологических требований к содержанию и эксплуатации объектов агропромышленного комплекса и объектов промышленности, деятельность которых потенциально опасна для населения, утв. Постановлением МЗ РБ от 24.01.2020  №42</w:t>
            </w:r>
          </w:p>
          <w:p w14:paraId="666E4E86" w14:textId="77777777" w:rsidR="004C6412" w:rsidRDefault="004C6412" w:rsidP="00D563D1">
            <w:pPr>
              <w:rPr>
                <w:rFonts w:ascii="Times New Roman" w:hAnsi="Times New Roman" w:cs="Times New Roman"/>
              </w:rPr>
            </w:pPr>
          </w:p>
          <w:p w14:paraId="30C74E56" w14:textId="77777777" w:rsidR="004C6412" w:rsidRPr="00D563D1" w:rsidRDefault="004C6412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П.п. 14, 31  специфических санитарно-эпидемиологических требований к объектам промышленности по переработке сельскохозяйственной продукции, продовольственного сырья и производству пищевой продукции, утв. Постановлением МЗ РБ от 05.03.2019  №146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166CD" w:rsidRPr="00D563D1" w14:paraId="67AC1D77" w14:textId="77777777" w:rsidTr="002166CD">
        <w:tc>
          <w:tcPr>
            <w:tcW w:w="0" w:type="auto"/>
            <w:hideMark/>
          </w:tcPr>
          <w:p w14:paraId="6622B9F9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519" w:type="dxa"/>
            <w:hideMark/>
          </w:tcPr>
          <w:p w14:paraId="5D4584C2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Объекты, осуществляющие ремонт и техническое обслуживание транспортных средств</w:t>
            </w:r>
          </w:p>
        </w:tc>
        <w:tc>
          <w:tcPr>
            <w:tcW w:w="4536" w:type="dxa"/>
            <w:hideMark/>
          </w:tcPr>
          <w:p w14:paraId="4F02F79E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Типичные нарушения отсутствуют</w:t>
            </w:r>
          </w:p>
        </w:tc>
        <w:tc>
          <w:tcPr>
            <w:tcW w:w="6304" w:type="dxa"/>
            <w:hideMark/>
          </w:tcPr>
          <w:p w14:paraId="3FE24CE1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—</w:t>
            </w:r>
          </w:p>
        </w:tc>
      </w:tr>
      <w:tr w:rsidR="002166CD" w:rsidRPr="00D563D1" w14:paraId="09F0A624" w14:textId="77777777" w:rsidTr="002166CD">
        <w:tc>
          <w:tcPr>
            <w:tcW w:w="0" w:type="auto"/>
            <w:hideMark/>
          </w:tcPr>
          <w:p w14:paraId="50F3543E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19" w:type="dxa"/>
            <w:hideMark/>
          </w:tcPr>
          <w:p w14:paraId="21F3AB96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Условия труда работающих</w:t>
            </w:r>
          </w:p>
        </w:tc>
        <w:tc>
          <w:tcPr>
            <w:tcW w:w="4536" w:type="dxa"/>
            <w:hideMark/>
          </w:tcPr>
          <w:p w14:paraId="1C0A63E6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Не все работающие используют спецодежду при производстве работ</w:t>
            </w:r>
          </w:p>
        </w:tc>
        <w:tc>
          <w:tcPr>
            <w:tcW w:w="6304" w:type="dxa"/>
            <w:hideMark/>
          </w:tcPr>
          <w:p w14:paraId="55A73031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П.25 специфических санитарно-эпидемиологических требований к условиям труда работающих, утв. Постановлением МЗ РБ от 01.02.2020  №66</w:t>
            </w:r>
          </w:p>
        </w:tc>
      </w:tr>
      <w:tr w:rsidR="002166CD" w:rsidRPr="00D563D1" w14:paraId="2F8F01FB" w14:textId="77777777" w:rsidTr="002166CD">
        <w:tc>
          <w:tcPr>
            <w:tcW w:w="0" w:type="auto"/>
            <w:hideMark/>
          </w:tcPr>
          <w:p w14:paraId="70225A7D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19" w:type="dxa"/>
            <w:hideMark/>
          </w:tcPr>
          <w:p w14:paraId="70F65C14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Учреждения образования</w:t>
            </w:r>
          </w:p>
        </w:tc>
        <w:tc>
          <w:tcPr>
            <w:tcW w:w="4536" w:type="dxa"/>
            <w:hideMark/>
          </w:tcPr>
          <w:p w14:paraId="3637500C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Не выполнялись нормы  питания  по отдельным  видам продуктов. В  программе  производственного контроля   не все приложения своевременно заполнялись</w:t>
            </w:r>
            <w:r>
              <w:rPr>
                <w:rFonts w:ascii="Times New Roman" w:hAnsi="Times New Roman" w:cs="Times New Roman"/>
              </w:rPr>
              <w:t>. Нарушения в части материально-технического обеспечения (</w:t>
            </w:r>
            <w:r w:rsidR="008178CE">
              <w:rPr>
                <w:rFonts w:ascii="Times New Roman" w:hAnsi="Times New Roman" w:cs="Times New Roman"/>
              </w:rPr>
              <w:t>сколы в посуде</w:t>
            </w:r>
            <w:r>
              <w:rPr>
                <w:rFonts w:ascii="Times New Roman" w:hAnsi="Times New Roman" w:cs="Times New Roman"/>
              </w:rPr>
              <w:t>)</w:t>
            </w:r>
            <w:r w:rsidR="004C64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04" w:type="dxa"/>
            <w:hideMark/>
          </w:tcPr>
          <w:p w14:paraId="03069BAE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 xml:space="preserve">П.129    специфических санитарно-эпидемиологических требований, утв. Постановлением МЗ РБ от 07.08.2019 №525     П.п. 180, 181    Санитарных норм и </w:t>
            </w:r>
            <w:proofErr w:type="gramStart"/>
            <w:r w:rsidRPr="00D563D1">
              <w:rPr>
                <w:rFonts w:ascii="Times New Roman" w:hAnsi="Times New Roman" w:cs="Times New Roman"/>
              </w:rPr>
              <w:t>правил  «</w:t>
            </w:r>
            <w:proofErr w:type="gramEnd"/>
            <w:r w:rsidRPr="00D563D1">
              <w:rPr>
                <w:rFonts w:ascii="Times New Roman" w:hAnsi="Times New Roman" w:cs="Times New Roman"/>
              </w:rPr>
              <w:t>Требование для учреждений общего среднего образования» утв. Постановлением  МЗ РБ от 27.12.2012 №206)    </w:t>
            </w:r>
          </w:p>
        </w:tc>
      </w:tr>
      <w:tr w:rsidR="002166CD" w:rsidRPr="00D563D1" w14:paraId="79D5BACB" w14:textId="77777777" w:rsidTr="002166CD">
        <w:tc>
          <w:tcPr>
            <w:tcW w:w="0" w:type="auto"/>
            <w:hideMark/>
          </w:tcPr>
          <w:p w14:paraId="1C4BD4A0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19" w:type="dxa"/>
            <w:hideMark/>
          </w:tcPr>
          <w:p w14:paraId="2428D1D2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Санаторно-курортные и оздоровительные организации</w:t>
            </w:r>
          </w:p>
        </w:tc>
        <w:tc>
          <w:tcPr>
            <w:tcW w:w="4536" w:type="dxa"/>
            <w:hideMark/>
          </w:tcPr>
          <w:p w14:paraId="4D063B02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Типичные нарушения отсутствуют</w:t>
            </w:r>
          </w:p>
        </w:tc>
        <w:tc>
          <w:tcPr>
            <w:tcW w:w="6304" w:type="dxa"/>
            <w:hideMark/>
          </w:tcPr>
          <w:p w14:paraId="03128DC7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—</w:t>
            </w:r>
          </w:p>
        </w:tc>
      </w:tr>
      <w:tr w:rsidR="002166CD" w:rsidRPr="00D563D1" w14:paraId="72EE5EC8" w14:textId="77777777" w:rsidTr="00157152">
        <w:trPr>
          <w:trHeight w:val="1492"/>
        </w:trPr>
        <w:tc>
          <w:tcPr>
            <w:tcW w:w="0" w:type="auto"/>
            <w:hideMark/>
          </w:tcPr>
          <w:p w14:paraId="176C0419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19" w:type="dxa"/>
            <w:hideMark/>
          </w:tcPr>
          <w:p w14:paraId="25E5F159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Источники и системы питьевого водоснабжения</w:t>
            </w:r>
          </w:p>
        </w:tc>
        <w:tc>
          <w:tcPr>
            <w:tcW w:w="4536" w:type="dxa"/>
            <w:hideMark/>
          </w:tcPr>
          <w:p w14:paraId="0168BB01" w14:textId="77777777" w:rsidR="002166CD" w:rsidRDefault="004B6902" w:rsidP="00D846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2166CD" w:rsidRPr="00D563D1">
              <w:rPr>
                <w:rFonts w:ascii="Times New Roman" w:hAnsi="Times New Roman" w:cs="Times New Roman"/>
              </w:rPr>
              <w:t xml:space="preserve">е своевременно производится </w:t>
            </w:r>
            <w:r w:rsidR="00D3701D">
              <w:rPr>
                <w:rFonts w:ascii="Times New Roman" w:hAnsi="Times New Roman" w:cs="Times New Roman"/>
              </w:rPr>
              <w:t>чистка шахтных колодцев с одновременным текущим ремонтом оборудования и крепления</w:t>
            </w:r>
          </w:p>
          <w:p w14:paraId="29DAB669" w14:textId="77777777" w:rsidR="00157152" w:rsidRDefault="00157152" w:rsidP="00D846E7">
            <w:pPr>
              <w:jc w:val="both"/>
              <w:rPr>
                <w:rFonts w:ascii="Times New Roman" w:hAnsi="Times New Roman" w:cs="Times New Roman"/>
              </w:rPr>
            </w:pPr>
          </w:p>
          <w:p w14:paraId="46949198" w14:textId="77777777" w:rsidR="00157152" w:rsidRDefault="00157152" w:rsidP="00D846E7">
            <w:pPr>
              <w:jc w:val="both"/>
              <w:rPr>
                <w:rFonts w:ascii="Times New Roman" w:hAnsi="Times New Roman" w:cs="Times New Roman"/>
              </w:rPr>
            </w:pPr>
          </w:p>
          <w:p w14:paraId="4CA24315" w14:textId="77777777" w:rsidR="00157152" w:rsidRDefault="00157152" w:rsidP="00D846E7">
            <w:pPr>
              <w:jc w:val="both"/>
              <w:rPr>
                <w:rFonts w:ascii="Times New Roman" w:hAnsi="Times New Roman" w:cs="Times New Roman"/>
              </w:rPr>
            </w:pPr>
          </w:p>
          <w:p w14:paraId="07F44A1C" w14:textId="77777777" w:rsidR="00157152" w:rsidRPr="00D563D1" w:rsidRDefault="00157152" w:rsidP="00D846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своевременно производится ремонт и покраска оборудования водозаборных сооружений ведомственных артезианских скважин </w:t>
            </w:r>
          </w:p>
        </w:tc>
        <w:tc>
          <w:tcPr>
            <w:tcW w:w="6304" w:type="dxa"/>
            <w:hideMark/>
          </w:tcPr>
          <w:p w14:paraId="41CBC09B" w14:textId="77777777" w:rsidR="00157152" w:rsidRDefault="002166CD" w:rsidP="00D846E7">
            <w:pPr>
              <w:jc w:val="both"/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П.</w:t>
            </w:r>
            <w:r w:rsidR="00D3701D">
              <w:rPr>
                <w:rFonts w:ascii="Times New Roman" w:hAnsi="Times New Roman" w:cs="Times New Roman"/>
              </w:rPr>
              <w:t>20</w:t>
            </w:r>
            <w:r w:rsidRPr="00D563D1">
              <w:rPr>
                <w:rFonts w:ascii="Times New Roman" w:hAnsi="Times New Roman" w:cs="Times New Roman"/>
              </w:rPr>
              <w:t xml:space="preserve">  </w:t>
            </w:r>
            <w:r w:rsidR="00157152">
              <w:rPr>
                <w:rFonts w:ascii="Times New Roman" w:hAnsi="Times New Roman" w:cs="Times New Roman"/>
              </w:rPr>
              <w:t>Специфических сани</w:t>
            </w:r>
            <w:r w:rsidR="00D3701D">
              <w:rPr>
                <w:rFonts w:ascii="Times New Roman" w:hAnsi="Times New Roman" w:cs="Times New Roman"/>
              </w:rPr>
              <w:t xml:space="preserve">тарно-эпидемиологических требований к содержанию и эксплуатации источников и систем питьевого водоснабжения, </w:t>
            </w:r>
            <w:r w:rsidRPr="00D563D1">
              <w:rPr>
                <w:rFonts w:ascii="Times New Roman" w:hAnsi="Times New Roman" w:cs="Times New Roman"/>
              </w:rPr>
              <w:t>утвержденны</w:t>
            </w:r>
            <w:r w:rsidR="00D3701D">
              <w:rPr>
                <w:rFonts w:ascii="Times New Roman" w:hAnsi="Times New Roman" w:cs="Times New Roman"/>
              </w:rPr>
              <w:t>х</w:t>
            </w:r>
            <w:r w:rsidRPr="00D563D1">
              <w:rPr>
                <w:rFonts w:ascii="Times New Roman" w:hAnsi="Times New Roman" w:cs="Times New Roman"/>
              </w:rPr>
              <w:t xml:space="preserve"> постановлением </w:t>
            </w:r>
            <w:r w:rsidR="00D3701D">
              <w:rPr>
                <w:rFonts w:ascii="Times New Roman" w:hAnsi="Times New Roman" w:cs="Times New Roman"/>
              </w:rPr>
              <w:t>Совета Министров Республики Беларусь 19.12.2018 №914 (в редакции постановления Совета Министров Республики Беларусь 06.02.2024 №85)</w:t>
            </w:r>
            <w:r w:rsidR="00157152">
              <w:rPr>
                <w:rFonts w:ascii="Times New Roman" w:hAnsi="Times New Roman" w:cs="Times New Roman"/>
              </w:rPr>
              <w:t>;</w:t>
            </w:r>
          </w:p>
          <w:p w14:paraId="40A8C922" w14:textId="77777777" w:rsidR="00157152" w:rsidRDefault="00157152" w:rsidP="00D846E7">
            <w:pPr>
              <w:jc w:val="both"/>
              <w:rPr>
                <w:rFonts w:ascii="Times New Roman" w:hAnsi="Times New Roman" w:cs="Times New Roman"/>
              </w:rPr>
            </w:pPr>
          </w:p>
          <w:p w14:paraId="2638FA7D" w14:textId="77777777" w:rsidR="00157152" w:rsidRPr="00D563D1" w:rsidRDefault="00157152" w:rsidP="00D846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П.24 Специфических санитарно-эпидемиологических требований к содержанию и эксплуатации источников и систем питьевого водоснабжения, </w:t>
            </w:r>
            <w:r w:rsidRPr="00D563D1">
              <w:rPr>
                <w:rFonts w:ascii="Times New Roman" w:hAnsi="Times New Roman" w:cs="Times New Roman"/>
              </w:rPr>
              <w:t>утвержденны</w:t>
            </w:r>
            <w:r>
              <w:rPr>
                <w:rFonts w:ascii="Times New Roman" w:hAnsi="Times New Roman" w:cs="Times New Roman"/>
              </w:rPr>
              <w:t>х</w:t>
            </w:r>
            <w:r w:rsidRPr="00D563D1">
              <w:rPr>
                <w:rFonts w:ascii="Times New Roman" w:hAnsi="Times New Roman" w:cs="Times New Roman"/>
              </w:rPr>
              <w:t xml:space="preserve"> постановлением </w:t>
            </w:r>
            <w:r>
              <w:rPr>
                <w:rFonts w:ascii="Times New Roman" w:hAnsi="Times New Roman" w:cs="Times New Roman"/>
              </w:rPr>
              <w:t>Совета Министров Республики Беларусь 19.12.2018 №914 (в редакции постановления Совета Министров Республики Беларусь 06.02.2024 №85)</w:t>
            </w:r>
          </w:p>
        </w:tc>
      </w:tr>
      <w:tr w:rsidR="002166CD" w:rsidRPr="00D563D1" w14:paraId="538D531B" w14:textId="77777777" w:rsidTr="002166CD">
        <w:tc>
          <w:tcPr>
            <w:tcW w:w="0" w:type="auto"/>
            <w:hideMark/>
          </w:tcPr>
          <w:p w14:paraId="3DB70289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519" w:type="dxa"/>
            <w:hideMark/>
          </w:tcPr>
          <w:p w14:paraId="30E9208E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Объекты по оказанию бытовых услуг</w:t>
            </w:r>
          </w:p>
        </w:tc>
        <w:tc>
          <w:tcPr>
            <w:tcW w:w="4536" w:type="dxa"/>
            <w:hideMark/>
          </w:tcPr>
          <w:p w14:paraId="7A92B8CE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Типичные нарушения отсутствуют</w:t>
            </w:r>
          </w:p>
        </w:tc>
        <w:tc>
          <w:tcPr>
            <w:tcW w:w="6304" w:type="dxa"/>
            <w:hideMark/>
          </w:tcPr>
          <w:p w14:paraId="69C8B324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</w:p>
        </w:tc>
      </w:tr>
      <w:tr w:rsidR="002166CD" w:rsidRPr="00D563D1" w14:paraId="5BCCACFC" w14:textId="77777777" w:rsidTr="002166CD">
        <w:tc>
          <w:tcPr>
            <w:tcW w:w="0" w:type="auto"/>
            <w:hideMark/>
          </w:tcPr>
          <w:p w14:paraId="6FBA0347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519" w:type="dxa"/>
            <w:hideMark/>
          </w:tcPr>
          <w:p w14:paraId="4E1CBE24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Общежития и иные места проживания</w:t>
            </w:r>
          </w:p>
        </w:tc>
        <w:tc>
          <w:tcPr>
            <w:tcW w:w="4536" w:type="dxa"/>
            <w:hideMark/>
          </w:tcPr>
          <w:p w14:paraId="3FB754F4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Типичные нарушения отсутствуют</w:t>
            </w:r>
          </w:p>
        </w:tc>
        <w:tc>
          <w:tcPr>
            <w:tcW w:w="6304" w:type="dxa"/>
            <w:hideMark/>
          </w:tcPr>
          <w:p w14:paraId="7742E15D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—</w:t>
            </w:r>
          </w:p>
        </w:tc>
      </w:tr>
      <w:tr w:rsidR="002166CD" w:rsidRPr="00D563D1" w14:paraId="3334BFDC" w14:textId="77777777" w:rsidTr="002166CD">
        <w:tc>
          <w:tcPr>
            <w:tcW w:w="0" w:type="auto"/>
            <w:hideMark/>
          </w:tcPr>
          <w:p w14:paraId="561537A8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519" w:type="dxa"/>
            <w:hideMark/>
          </w:tcPr>
          <w:p w14:paraId="07050865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4536" w:type="dxa"/>
            <w:hideMark/>
          </w:tcPr>
          <w:p w14:paraId="671FAE6E" w14:textId="77777777" w:rsidR="002166CD" w:rsidRPr="00D563D1" w:rsidRDefault="002166CD" w:rsidP="00D846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своевременн</w:t>
            </w:r>
            <w:r w:rsidR="004B6902">
              <w:rPr>
                <w:rFonts w:ascii="Times New Roman" w:hAnsi="Times New Roman" w:cs="Times New Roman"/>
              </w:rPr>
              <w:t>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63D1">
              <w:rPr>
                <w:rFonts w:ascii="Times New Roman" w:hAnsi="Times New Roman" w:cs="Times New Roman"/>
              </w:rPr>
              <w:t xml:space="preserve">уборка </w:t>
            </w:r>
            <w:r w:rsidR="004B6902">
              <w:rPr>
                <w:rFonts w:ascii="Times New Roman" w:hAnsi="Times New Roman" w:cs="Times New Roman"/>
              </w:rPr>
              <w:t xml:space="preserve">территорий, прилегающих к </w:t>
            </w:r>
            <w:r w:rsidRPr="00D563D1">
              <w:rPr>
                <w:rFonts w:ascii="Times New Roman" w:hAnsi="Times New Roman" w:cs="Times New Roman"/>
              </w:rPr>
              <w:t>контейнерны</w:t>
            </w:r>
            <w:r w:rsidR="004B6902">
              <w:rPr>
                <w:rFonts w:ascii="Times New Roman" w:hAnsi="Times New Roman" w:cs="Times New Roman"/>
              </w:rPr>
              <w:t xml:space="preserve">м </w:t>
            </w:r>
            <w:r w:rsidRPr="00D563D1">
              <w:rPr>
                <w:rFonts w:ascii="Times New Roman" w:hAnsi="Times New Roman" w:cs="Times New Roman"/>
              </w:rPr>
              <w:t>площад</w:t>
            </w:r>
            <w:r w:rsidR="004B6902">
              <w:rPr>
                <w:rFonts w:ascii="Times New Roman" w:hAnsi="Times New Roman" w:cs="Times New Roman"/>
              </w:rPr>
              <w:t>кам</w:t>
            </w:r>
            <w:r w:rsidRPr="00D563D1">
              <w:rPr>
                <w:rFonts w:ascii="Times New Roman" w:hAnsi="Times New Roman" w:cs="Times New Roman"/>
              </w:rPr>
              <w:t xml:space="preserve"> на территориях многоквартирных жилых домов</w:t>
            </w:r>
            <w:r w:rsidR="003069CC">
              <w:rPr>
                <w:rFonts w:ascii="Times New Roman" w:hAnsi="Times New Roman" w:cs="Times New Roman"/>
              </w:rPr>
              <w:t>, ремонт и замена емкостей для сбора ТКО</w:t>
            </w:r>
            <w:r w:rsidRPr="00D563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04" w:type="dxa"/>
            <w:hideMark/>
          </w:tcPr>
          <w:p w14:paraId="4573A474" w14:textId="77777777" w:rsidR="002166CD" w:rsidRDefault="002166CD" w:rsidP="00D846E7">
            <w:pPr>
              <w:jc w:val="both"/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П.1</w:t>
            </w:r>
            <w:r w:rsidR="004B6902">
              <w:rPr>
                <w:rFonts w:ascii="Times New Roman" w:hAnsi="Times New Roman" w:cs="Times New Roman"/>
              </w:rPr>
              <w:t>1</w:t>
            </w:r>
            <w:r w:rsidRPr="00D563D1">
              <w:rPr>
                <w:rFonts w:ascii="Times New Roman" w:hAnsi="Times New Roman" w:cs="Times New Roman"/>
              </w:rPr>
              <w:t xml:space="preserve"> санитарных норм, правил и гигиеническим нормативов «Требования к устройству, оборудованию и содержанию жилых домов», утв. постановлением МЗ РБ от 20.08.2015 №95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  <w:p w14:paraId="0078BE9A" w14:textId="77777777" w:rsidR="002166CD" w:rsidRPr="00D563D1" w:rsidRDefault="002166CD" w:rsidP="00D846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</w:t>
            </w:r>
            <w:r w:rsidR="004B6902">
              <w:rPr>
                <w:rFonts w:ascii="Times New Roman" w:hAnsi="Times New Roman" w:cs="Times New Roman"/>
              </w:rPr>
              <w:t xml:space="preserve"> </w:t>
            </w:r>
            <w:r w:rsidRPr="00D563D1">
              <w:rPr>
                <w:rFonts w:ascii="Times New Roman" w:hAnsi="Times New Roman" w:cs="Times New Roman"/>
              </w:rPr>
              <w:t>правил благоустройства и содержания населенных пунктов, утв. постановлением Совета Министров Республики Беларусь 28.11.2012 №1087</w:t>
            </w:r>
          </w:p>
        </w:tc>
      </w:tr>
      <w:tr w:rsidR="002166CD" w:rsidRPr="00D563D1" w14:paraId="217A8ADB" w14:textId="77777777" w:rsidTr="002166CD">
        <w:tc>
          <w:tcPr>
            <w:tcW w:w="0" w:type="auto"/>
            <w:hideMark/>
          </w:tcPr>
          <w:p w14:paraId="09B13152" w14:textId="77777777" w:rsidR="002166CD" w:rsidRPr="00D563D1" w:rsidRDefault="002A70DE" w:rsidP="00D56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166CD" w:rsidRPr="00D563D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19" w:type="dxa"/>
            <w:hideMark/>
          </w:tcPr>
          <w:p w14:paraId="6DBDBFF6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Учреждения социального обслуживания</w:t>
            </w:r>
          </w:p>
        </w:tc>
        <w:tc>
          <w:tcPr>
            <w:tcW w:w="4536" w:type="dxa"/>
            <w:hideMark/>
          </w:tcPr>
          <w:p w14:paraId="237A2629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Типичные нарушения отсутствуют</w:t>
            </w:r>
          </w:p>
        </w:tc>
        <w:tc>
          <w:tcPr>
            <w:tcW w:w="6304" w:type="dxa"/>
            <w:hideMark/>
          </w:tcPr>
          <w:p w14:paraId="2016B06A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—</w:t>
            </w:r>
          </w:p>
        </w:tc>
      </w:tr>
      <w:tr w:rsidR="002166CD" w:rsidRPr="00D563D1" w14:paraId="21FDBFE0" w14:textId="77777777" w:rsidTr="002166CD">
        <w:tc>
          <w:tcPr>
            <w:tcW w:w="0" w:type="auto"/>
            <w:hideMark/>
          </w:tcPr>
          <w:p w14:paraId="752DBDCF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519" w:type="dxa"/>
            <w:hideMark/>
          </w:tcPr>
          <w:p w14:paraId="76D7AEA0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 xml:space="preserve">Территории населенных пунктов и </w:t>
            </w:r>
            <w:r w:rsidRPr="00D563D1">
              <w:rPr>
                <w:rFonts w:ascii="Times New Roman" w:hAnsi="Times New Roman" w:cs="Times New Roman"/>
              </w:rPr>
              <w:lastRenderedPageBreak/>
              <w:t>организаций</w:t>
            </w:r>
          </w:p>
        </w:tc>
        <w:tc>
          <w:tcPr>
            <w:tcW w:w="4536" w:type="dxa"/>
            <w:hideMark/>
          </w:tcPr>
          <w:p w14:paraId="4B5316DA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lastRenderedPageBreak/>
              <w:t xml:space="preserve">Не своевременно производился покос сорной </w:t>
            </w:r>
            <w:r w:rsidRPr="00D563D1">
              <w:rPr>
                <w:rFonts w:ascii="Times New Roman" w:hAnsi="Times New Roman" w:cs="Times New Roman"/>
              </w:rPr>
              <w:lastRenderedPageBreak/>
              <w:t>растительности на территориях организаций и предприятий в населенных пунктах района</w:t>
            </w:r>
          </w:p>
        </w:tc>
        <w:tc>
          <w:tcPr>
            <w:tcW w:w="6304" w:type="dxa"/>
            <w:hideMark/>
          </w:tcPr>
          <w:p w14:paraId="4DA0843C" w14:textId="77777777" w:rsidR="002166CD" w:rsidRPr="00D563D1" w:rsidRDefault="002166CD" w:rsidP="00D846E7">
            <w:pPr>
              <w:jc w:val="both"/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lastRenderedPageBreak/>
              <w:t xml:space="preserve">П.5 правил благоустройства и содержания населенных пунктов, </w:t>
            </w:r>
            <w:r w:rsidRPr="00D563D1">
              <w:rPr>
                <w:rFonts w:ascii="Times New Roman" w:hAnsi="Times New Roman" w:cs="Times New Roman"/>
              </w:rPr>
              <w:lastRenderedPageBreak/>
              <w:t>утв. постановлением Совета Министров Республики Беларусь 28.11.2012 №1087</w:t>
            </w:r>
          </w:p>
        </w:tc>
      </w:tr>
      <w:tr w:rsidR="002166CD" w:rsidRPr="00D563D1" w14:paraId="1BF02699" w14:textId="77777777" w:rsidTr="002166CD">
        <w:tc>
          <w:tcPr>
            <w:tcW w:w="0" w:type="auto"/>
            <w:hideMark/>
          </w:tcPr>
          <w:p w14:paraId="1EB6B231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3519" w:type="dxa"/>
            <w:hideMark/>
          </w:tcPr>
          <w:p w14:paraId="61DED605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Санитарно-защитные зоны объектов воздействия на здоровье человека и окружающую среду</w:t>
            </w:r>
          </w:p>
        </w:tc>
        <w:tc>
          <w:tcPr>
            <w:tcW w:w="4536" w:type="dxa"/>
            <w:hideMark/>
          </w:tcPr>
          <w:p w14:paraId="3CC55DF3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Типичные нарушения отсутствуют</w:t>
            </w:r>
          </w:p>
        </w:tc>
        <w:tc>
          <w:tcPr>
            <w:tcW w:w="6304" w:type="dxa"/>
            <w:hideMark/>
          </w:tcPr>
          <w:p w14:paraId="7AB20ED6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—</w:t>
            </w:r>
          </w:p>
        </w:tc>
      </w:tr>
      <w:tr w:rsidR="002166CD" w:rsidRPr="00D563D1" w14:paraId="1FF2CB40" w14:textId="77777777" w:rsidTr="002166CD">
        <w:tc>
          <w:tcPr>
            <w:tcW w:w="0" w:type="auto"/>
            <w:hideMark/>
          </w:tcPr>
          <w:p w14:paraId="670582FD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519" w:type="dxa"/>
            <w:hideMark/>
          </w:tcPr>
          <w:p w14:paraId="597F01B8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Радиационные объекты</w:t>
            </w:r>
          </w:p>
        </w:tc>
        <w:tc>
          <w:tcPr>
            <w:tcW w:w="4536" w:type="dxa"/>
            <w:hideMark/>
          </w:tcPr>
          <w:p w14:paraId="7871D990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Типичные нарушения отсутствуют</w:t>
            </w:r>
          </w:p>
        </w:tc>
        <w:tc>
          <w:tcPr>
            <w:tcW w:w="6304" w:type="dxa"/>
            <w:hideMark/>
          </w:tcPr>
          <w:p w14:paraId="42B474D4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—</w:t>
            </w:r>
          </w:p>
        </w:tc>
      </w:tr>
      <w:tr w:rsidR="002166CD" w:rsidRPr="00D563D1" w14:paraId="70CA7358" w14:textId="77777777" w:rsidTr="002166CD">
        <w:tc>
          <w:tcPr>
            <w:tcW w:w="0" w:type="auto"/>
            <w:hideMark/>
          </w:tcPr>
          <w:p w14:paraId="406C0EBF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519" w:type="dxa"/>
            <w:hideMark/>
          </w:tcPr>
          <w:p w14:paraId="0C7E8D95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Организации здравоохранения и индивидуальные предприниматели, которые осуществляют медицинскую, фармацевтическую деятельность</w:t>
            </w:r>
          </w:p>
        </w:tc>
        <w:tc>
          <w:tcPr>
            <w:tcW w:w="4536" w:type="dxa"/>
            <w:hideMark/>
          </w:tcPr>
          <w:p w14:paraId="6E0A3896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Типичные нарушения отсутствуют</w:t>
            </w:r>
          </w:p>
        </w:tc>
        <w:tc>
          <w:tcPr>
            <w:tcW w:w="6304" w:type="dxa"/>
            <w:hideMark/>
          </w:tcPr>
          <w:p w14:paraId="1929B9D2" w14:textId="77777777" w:rsidR="002166CD" w:rsidRPr="00D563D1" w:rsidRDefault="002166CD" w:rsidP="00D563D1">
            <w:pPr>
              <w:rPr>
                <w:rFonts w:ascii="Times New Roman" w:hAnsi="Times New Roman" w:cs="Times New Roman"/>
              </w:rPr>
            </w:pPr>
            <w:r w:rsidRPr="00D563D1">
              <w:rPr>
                <w:rFonts w:ascii="Times New Roman" w:hAnsi="Times New Roman" w:cs="Times New Roman"/>
              </w:rPr>
              <w:t>—</w:t>
            </w:r>
          </w:p>
        </w:tc>
      </w:tr>
    </w:tbl>
    <w:p w14:paraId="21B7F0CE" w14:textId="77777777" w:rsidR="008A3642" w:rsidRDefault="008A3642"/>
    <w:sectPr w:rsidR="008A3642" w:rsidSect="0015715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BD5"/>
    <w:rsid w:val="00061AAC"/>
    <w:rsid w:val="00085EEF"/>
    <w:rsid w:val="000A16CE"/>
    <w:rsid w:val="00133CB9"/>
    <w:rsid w:val="00140C86"/>
    <w:rsid w:val="00154769"/>
    <w:rsid w:val="00157152"/>
    <w:rsid w:val="002166CD"/>
    <w:rsid w:val="002A70DE"/>
    <w:rsid w:val="003069CC"/>
    <w:rsid w:val="003E12B8"/>
    <w:rsid w:val="004B6902"/>
    <w:rsid w:val="004C6412"/>
    <w:rsid w:val="00637C9F"/>
    <w:rsid w:val="006A48D2"/>
    <w:rsid w:val="00745873"/>
    <w:rsid w:val="007C7422"/>
    <w:rsid w:val="008178CE"/>
    <w:rsid w:val="0086168D"/>
    <w:rsid w:val="008703B4"/>
    <w:rsid w:val="008A3642"/>
    <w:rsid w:val="0090149C"/>
    <w:rsid w:val="00914FE0"/>
    <w:rsid w:val="009163D5"/>
    <w:rsid w:val="00926BB7"/>
    <w:rsid w:val="00957D8C"/>
    <w:rsid w:val="00983578"/>
    <w:rsid w:val="00991B45"/>
    <w:rsid w:val="00991BD5"/>
    <w:rsid w:val="009B23BC"/>
    <w:rsid w:val="009C301E"/>
    <w:rsid w:val="00B40937"/>
    <w:rsid w:val="00BC057D"/>
    <w:rsid w:val="00BC0FF4"/>
    <w:rsid w:val="00BD20C8"/>
    <w:rsid w:val="00D3701D"/>
    <w:rsid w:val="00D563D1"/>
    <w:rsid w:val="00D846E7"/>
    <w:rsid w:val="00DF61A0"/>
    <w:rsid w:val="00EF42F6"/>
    <w:rsid w:val="00F37432"/>
    <w:rsid w:val="00F47102"/>
    <w:rsid w:val="00FF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B175"/>
  <w15:docId w15:val="{F56E1CC4-EEF9-4728-9562-8471D71C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FF4"/>
  </w:style>
  <w:style w:type="paragraph" w:styleId="1">
    <w:name w:val="heading 1"/>
    <w:basedOn w:val="a"/>
    <w:link w:val="10"/>
    <w:uiPriority w:val="9"/>
    <w:qFormat/>
    <w:rsid w:val="00991B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1B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D563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gluskcge@yandex.ru</dc:creator>
  <cp:lastModifiedBy>User</cp:lastModifiedBy>
  <cp:revision>5</cp:revision>
  <dcterms:created xsi:type="dcterms:W3CDTF">2026-01-09T07:35:00Z</dcterms:created>
  <dcterms:modified xsi:type="dcterms:W3CDTF">2026-01-09T09:38:00Z</dcterms:modified>
</cp:coreProperties>
</file>