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836A5" w14:textId="77777777" w:rsidR="00324B3E" w:rsidRPr="008F3A0A" w:rsidRDefault="00324B3E" w:rsidP="00324B3E">
      <w:pPr>
        <w:tabs>
          <w:tab w:val="left" w:pos="7371"/>
        </w:tabs>
        <w:spacing w:line="280" w:lineRule="exact"/>
        <w:ind w:left="9923"/>
        <w:jc w:val="both"/>
      </w:pPr>
      <w:r w:rsidRPr="008F3A0A">
        <w:t>Приложение 1</w:t>
      </w:r>
    </w:p>
    <w:p w14:paraId="33654F14" w14:textId="77777777" w:rsidR="00324B3E" w:rsidRPr="008F3A0A" w:rsidRDefault="00324B3E" w:rsidP="00324B3E">
      <w:pPr>
        <w:tabs>
          <w:tab w:val="left" w:pos="7371"/>
        </w:tabs>
        <w:spacing w:line="280" w:lineRule="exact"/>
        <w:ind w:left="9923"/>
        <w:jc w:val="both"/>
      </w:pPr>
      <w:bookmarkStart w:id="0" w:name="_Hlk220318861"/>
      <w:r w:rsidRPr="008F3A0A">
        <w:t xml:space="preserve">к </w:t>
      </w:r>
      <w:bookmarkStart w:id="1" w:name="_Hlk224051575"/>
      <w:r w:rsidRPr="008F3A0A">
        <w:t xml:space="preserve">Методическим рекомендациям </w:t>
      </w:r>
      <w:r w:rsidRPr="008F3A0A">
        <w:br/>
        <w:t>о профилактических мероприятиях и мерах предупредительного характера</w:t>
      </w:r>
    </w:p>
    <w:bookmarkEnd w:id="1"/>
    <w:p w14:paraId="509784E9" w14:textId="77777777" w:rsidR="00324B3E" w:rsidRPr="008F3A0A" w:rsidRDefault="00324B3E" w:rsidP="00324B3E">
      <w:pPr>
        <w:tabs>
          <w:tab w:val="left" w:pos="7371"/>
        </w:tabs>
        <w:ind w:left="10065"/>
        <w:jc w:val="both"/>
      </w:pPr>
    </w:p>
    <w:p w14:paraId="5FD2C5E5" w14:textId="77777777" w:rsidR="00324B3E" w:rsidRPr="008F3A0A" w:rsidRDefault="00324B3E" w:rsidP="00324B3E">
      <w:pPr>
        <w:tabs>
          <w:tab w:val="left" w:pos="7371"/>
        </w:tabs>
        <w:ind w:left="10065"/>
        <w:jc w:val="right"/>
      </w:pPr>
      <w:r w:rsidRPr="008F3A0A">
        <w:t>Форма</w:t>
      </w:r>
    </w:p>
    <w:p w14:paraId="33FEC792" w14:textId="77777777"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</w:p>
    <w:bookmarkEnd w:id="0"/>
    <w:p w14:paraId="503AFCA9" w14:textId="77777777"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D2138E">
        <w:rPr>
          <w:sz w:val="30"/>
          <w:szCs w:val="30"/>
        </w:rPr>
        <w:t xml:space="preserve"> на территории Глусского района за 1 полугодие 2026 г.</w:t>
      </w:r>
    </w:p>
    <w:p w14:paraId="01FBCA52" w14:textId="77777777"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4315"/>
        <w:gridCol w:w="3694"/>
        <w:gridCol w:w="6210"/>
      </w:tblGrid>
      <w:tr w:rsidR="00324B3E" w:rsidRPr="00F21852" w14:paraId="0319F051" w14:textId="77777777" w:rsidTr="005C1A54">
        <w:tc>
          <w:tcPr>
            <w:tcW w:w="192" w:type="pct"/>
            <w:vAlign w:val="center"/>
          </w:tcPr>
          <w:p w14:paraId="338D66FC" w14:textId="77777777"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№ п/п</w:t>
            </w:r>
          </w:p>
        </w:tc>
        <w:tc>
          <w:tcPr>
            <w:tcW w:w="1459" w:type="pct"/>
            <w:vAlign w:val="center"/>
          </w:tcPr>
          <w:p w14:paraId="52B4980E" w14:textId="77777777"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контроля</w:t>
            </w:r>
          </w:p>
          <w:p w14:paraId="753A3F01" w14:textId="77777777"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1249" w:type="pct"/>
            <w:vAlign w:val="center"/>
          </w:tcPr>
          <w:p w14:paraId="568FF51C" w14:textId="77777777"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2100" w:type="pct"/>
            <w:vAlign w:val="center"/>
          </w:tcPr>
          <w:p w14:paraId="6BBB14CD" w14:textId="77777777"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</w:t>
            </w:r>
            <w:r w:rsidRPr="006165F4">
              <w:rPr>
                <w:sz w:val="26"/>
                <w:szCs w:val="26"/>
              </w:rPr>
              <w:t>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324B3E" w:rsidRPr="00F21852" w14:paraId="1E5978C7" w14:textId="77777777" w:rsidTr="005C1A54">
        <w:tc>
          <w:tcPr>
            <w:tcW w:w="192" w:type="pct"/>
          </w:tcPr>
          <w:p w14:paraId="15250003" w14:textId="77777777" w:rsidR="00324B3E" w:rsidRPr="00F21852" w:rsidRDefault="00324B3E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1.</w:t>
            </w:r>
          </w:p>
        </w:tc>
        <w:tc>
          <w:tcPr>
            <w:tcW w:w="1459" w:type="pct"/>
          </w:tcPr>
          <w:p w14:paraId="477E297D" w14:textId="77777777" w:rsidR="00324B3E" w:rsidRPr="00B371F6" w:rsidRDefault="00324B3E" w:rsidP="00DE483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1249" w:type="pct"/>
          </w:tcPr>
          <w:p w14:paraId="4E0A8C4E" w14:textId="77777777" w:rsidR="00324B3E" w:rsidRPr="00B371F6" w:rsidRDefault="005332FF" w:rsidP="00F947A7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Не производится</w:t>
            </w:r>
            <w:r w:rsidR="00F947A7" w:rsidRPr="00B371F6">
              <w:rPr>
                <w:sz w:val="24"/>
                <w:szCs w:val="24"/>
              </w:rPr>
              <w:t xml:space="preserve"> централизованная стирка спецодежды</w:t>
            </w:r>
          </w:p>
        </w:tc>
        <w:tc>
          <w:tcPr>
            <w:tcW w:w="2100" w:type="pct"/>
          </w:tcPr>
          <w:p w14:paraId="05B57BC2" w14:textId="77777777" w:rsidR="00324B3E" w:rsidRPr="00B371F6" w:rsidRDefault="00CE65EB" w:rsidP="00CE65EB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Специфические санитарно-эпидемиологические требования к объектам промышленности по переработке сельскохозяйственной продукции, продовольственного сырья и производству пищевой продукции, утв. постановлением МЗ РБ от 05.03.2019  №146</w:t>
            </w:r>
          </w:p>
        </w:tc>
      </w:tr>
      <w:tr w:rsidR="005C1A54" w:rsidRPr="00F21852" w14:paraId="0647BF21" w14:textId="77777777" w:rsidTr="005C1A54">
        <w:tc>
          <w:tcPr>
            <w:tcW w:w="192" w:type="pct"/>
          </w:tcPr>
          <w:p w14:paraId="697B1FB7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2.</w:t>
            </w:r>
          </w:p>
        </w:tc>
        <w:tc>
          <w:tcPr>
            <w:tcW w:w="1459" w:type="pct"/>
          </w:tcPr>
          <w:p w14:paraId="337C9CE0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1249" w:type="pct"/>
          </w:tcPr>
          <w:p w14:paraId="4E9B1EB5" w14:textId="77777777" w:rsidR="005C1A54" w:rsidRPr="00B371F6" w:rsidRDefault="005C1A54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Реализация продукции без маркировки (неполной маркировкой); с нарушением целостности потребительской упаковки, реализация продукции с истёкшим сроком годности, нарушение условий хранения продукции.</w:t>
            </w:r>
          </w:p>
        </w:tc>
        <w:tc>
          <w:tcPr>
            <w:tcW w:w="2100" w:type="pct"/>
          </w:tcPr>
          <w:p w14:paraId="2FF5DDB9" w14:textId="77777777" w:rsidR="005C1A54" w:rsidRPr="00B371F6" w:rsidRDefault="005C1A54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Общие санитарно-эпидемиологические требования, утв. Декретом Президента Республики Беларусь № 7 от 23.11.2017</w:t>
            </w:r>
          </w:p>
        </w:tc>
      </w:tr>
      <w:tr w:rsidR="005C1A54" w:rsidRPr="00F21852" w14:paraId="657859F8" w14:textId="77777777" w:rsidTr="005C1A54">
        <w:tc>
          <w:tcPr>
            <w:tcW w:w="192" w:type="pct"/>
          </w:tcPr>
          <w:p w14:paraId="097BFBF4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3.</w:t>
            </w:r>
          </w:p>
        </w:tc>
        <w:tc>
          <w:tcPr>
            <w:tcW w:w="1459" w:type="pct"/>
          </w:tcPr>
          <w:p w14:paraId="747D847F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Торговые объекты, реализующие непродовольственные товары</w:t>
            </w:r>
          </w:p>
        </w:tc>
        <w:tc>
          <w:tcPr>
            <w:tcW w:w="1249" w:type="pct"/>
          </w:tcPr>
          <w:p w14:paraId="0E50F992" w14:textId="0C27EBB9" w:rsidR="005C1A54" w:rsidRPr="00B371F6" w:rsidRDefault="00D53490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53830C36" w14:textId="728AD5CC" w:rsidR="005C1A54" w:rsidRPr="00B371F6" w:rsidRDefault="00D53490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C1A54" w:rsidRPr="00F21852" w14:paraId="3BD93BB2" w14:textId="77777777" w:rsidTr="005C1A54">
        <w:tc>
          <w:tcPr>
            <w:tcW w:w="192" w:type="pct"/>
          </w:tcPr>
          <w:p w14:paraId="55205D94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4.</w:t>
            </w:r>
          </w:p>
        </w:tc>
        <w:tc>
          <w:tcPr>
            <w:tcW w:w="1459" w:type="pct"/>
          </w:tcPr>
          <w:p w14:paraId="55B2D27A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 xml:space="preserve">Объекты агропромышленного комплекса и объекты </w:t>
            </w:r>
            <w:r w:rsidRPr="00B371F6">
              <w:rPr>
                <w:sz w:val="24"/>
                <w:szCs w:val="24"/>
              </w:rPr>
              <w:lastRenderedPageBreak/>
              <w:t>промышленности, деятельность которых потенциально опасна для населения</w:t>
            </w:r>
          </w:p>
        </w:tc>
        <w:tc>
          <w:tcPr>
            <w:tcW w:w="1249" w:type="pct"/>
          </w:tcPr>
          <w:p w14:paraId="484178BF" w14:textId="77777777" w:rsidR="005C1A54" w:rsidRPr="00B371F6" w:rsidRDefault="00D852A3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lastRenderedPageBreak/>
              <w:t xml:space="preserve">Не своевременно проводится покос сорной растительности на </w:t>
            </w:r>
            <w:r w:rsidRPr="00B371F6">
              <w:rPr>
                <w:sz w:val="24"/>
                <w:szCs w:val="24"/>
              </w:rPr>
              <w:lastRenderedPageBreak/>
              <w:t>прилегающих  территориях   </w:t>
            </w:r>
          </w:p>
        </w:tc>
        <w:tc>
          <w:tcPr>
            <w:tcW w:w="2100" w:type="pct"/>
          </w:tcPr>
          <w:p w14:paraId="12C21CD8" w14:textId="77777777" w:rsidR="005C1A54" w:rsidRPr="00B371F6" w:rsidRDefault="00D852A3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lastRenderedPageBreak/>
              <w:t xml:space="preserve">Специфические санитарно-эпидемиологические требования к содержанию и эксплуатации объектов </w:t>
            </w:r>
            <w:r w:rsidRPr="00B371F6">
              <w:rPr>
                <w:sz w:val="24"/>
                <w:szCs w:val="24"/>
              </w:rPr>
              <w:lastRenderedPageBreak/>
              <w:t>агропромышленного комплекса и объектов промышленности, деятельность которых потенциально опасна для населения, утв. постановлением МЗ РБ от 24.01.2020  №42</w:t>
            </w:r>
          </w:p>
        </w:tc>
      </w:tr>
      <w:tr w:rsidR="005C1A54" w:rsidRPr="00F21852" w14:paraId="5F782ED9" w14:textId="77777777" w:rsidTr="005C1A54">
        <w:tc>
          <w:tcPr>
            <w:tcW w:w="192" w:type="pct"/>
          </w:tcPr>
          <w:p w14:paraId="17D40278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1459" w:type="pct"/>
          </w:tcPr>
          <w:p w14:paraId="3B6F712A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1249" w:type="pct"/>
          </w:tcPr>
          <w:p w14:paraId="3D551B3F" w14:textId="77777777" w:rsidR="005C1A54" w:rsidRPr="00B371F6" w:rsidRDefault="00D852A3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05030234" w14:textId="77777777" w:rsidR="005C1A54" w:rsidRPr="00B371F6" w:rsidRDefault="00D852A3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5C1A54" w:rsidRPr="00F21852" w14:paraId="4C35FAE9" w14:textId="77777777" w:rsidTr="005C1A54">
        <w:tc>
          <w:tcPr>
            <w:tcW w:w="192" w:type="pct"/>
          </w:tcPr>
          <w:p w14:paraId="20AA303F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6.</w:t>
            </w:r>
          </w:p>
        </w:tc>
        <w:tc>
          <w:tcPr>
            <w:tcW w:w="1459" w:type="pct"/>
          </w:tcPr>
          <w:p w14:paraId="3C09AC91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Условия труда работающих</w:t>
            </w:r>
          </w:p>
        </w:tc>
        <w:tc>
          <w:tcPr>
            <w:tcW w:w="1249" w:type="pct"/>
          </w:tcPr>
          <w:p w14:paraId="5A2DFBAF" w14:textId="77777777" w:rsidR="005C1A54" w:rsidRPr="00B371F6" w:rsidRDefault="00084411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Не производится централизованная стирка спецодежды</w:t>
            </w:r>
          </w:p>
        </w:tc>
        <w:tc>
          <w:tcPr>
            <w:tcW w:w="2100" w:type="pct"/>
          </w:tcPr>
          <w:p w14:paraId="311D4D94" w14:textId="77777777" w:rsidR="005C1A54" w:rsidRPr="00B371F6" w:rsidRDefault="00084411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 xml:space="preserve">Специфические санитарно-эпидемиологические требования к условиям труда работающих, утв. постановлением МЗ РБ от </w:t>
            </w:r>
            <w:proofErr w:type="gramStart"/>
            <w:r w:rsidRPr="00B371F6">
              <w:rPr>
                <w:sz w:val="24"/>
                <w:szCs w:val="24"/>
              </w:rPr>
              <w:t>01.02.2020  №</w:t>
            </w:r>
            <w:proofErr w:type="gramEnd"/>
            <w:r w:rsidRPr="00B371F6">
              <w:rPr>
                <w:sz w:val="24"/>
                <w:szCs w:val="24"/>
              </w:rPr>
              <w:t>66</w:t>
            </w:r>
          </w:p>
        </w:tc>
      </w:tr>
      <w:tr w:rsidR="005C1A54" w:rsidRPr="00F21852" w14:paraId="47F4FBA5" w14:textId="77777777" w:rsidTr="005C1A54">
        <w:tc>
          <w:tcPr>
            <w:tcW w:w="192" w:type="pct"/>
          </w:tcPr>
          <w:p w14:paraId="4DE795CF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7.</w:t>
            </w:r>
          </w:p>
        </w:tc>
        <w:tc>
          <w:tcPr>
            <w:tcW w:w="1459" w:type="pct"/>
          </w:tcPr>
          <w:p w14:paraId="486B05E2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Учреждения образования</w:t>
            </w:r>
          </w:p>
        </w:tc>
        <w:tc>
          <w:tcPr>
            <w:tcW w:w="1249" w:type="pct"/>
          </w:tcPr>
          <w:p w14:paraId="4CCD8737" w14:textId="77777777" w:rsidR="005C1A54" w:rsidRPr="00B371F6" w:rsidRDefault="005C1A54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Проводилась  замена блюд  в примерном двухнедельном меню.</w:t>
            </w:r>
            <w:r w:rsidR="00B371F6">
              <w:rPr>
                <w:sz w:val="24"/>
                <w:szCs w:val="24"/>
              </w:rPr>
              <w:t xml:space="preserve"> </w:t>
            </w:r>
            <w:r w:rsidRPr="00B371F6">
              <w:rPr>
                <w:sz w:val="24"/>
                <w:szCs w:val="24"/>
              </w:rPr>
              <w:t>Не выполнялись нормы  питания  по отдельным  видам продуктов. В  программе  производственного контроля   не все приложения своевременно заполнялись. Нарушения в части материально-технического обеспечения (замена производственных столов, досок, посуды и др.).</w:t>
            </w:r>
          </w:p>
        </w:tc>
        <w:tc>
          <w:tcPr>
            <w:tcW w:w="2100" w:type="pct"/>
          </w:tcPr>
          <w:p w14:paraId="03C93A33" w14:textId="77777777" w:rsidR="005C1A54" w:rsidRPr="00B371F6" w:rsidRDefault="005C1A54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 xml:space="preserve"> Специфические санитарно-эпидемиологические требовани</w:t>
            </w:r>
            <w:r w:rsidR="008C699C" w:rsidRPr="00B371F6">
              <w:rPr>
                <w:sz w:val="24"/>
                <w:szCs w:val="24"/>
              </w:rPr>
              <w:t>я</w:t>
            </w:r>
            <w:r w:rsidRPr="00B371F6">
              <w:rPr>
                <w:sz w:val="24"/>
                <w:szCs w:val="24"/>
              </w:rPr>
              <w:t xml:space="preserve">, утв. Постановлением МЗ РБ от 07.08.2019 №525     </w:t>
            </w:r>
          </w:p>
          <w:p w14:paraId="59CA7B9C" w14:textId="77777777" w:rsidR="005C1A54" w:rsidRPr="00B371F6" w:rsidRDefault="005C1A54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 xml:space="preserve"> Санитарные нормы и </w:t>
            </w:r>
            <w:proofErr w:type="gramStart"/>
            <w:r w:rsidRPr="00B371F6">
              <w:rPr>
                <w:sz w:val="24"/>
                <w:szCs w:val="24"/>
              </w:rPr>
              <w:t>правила  «</w:t>
            </w:r>
            <w:proofErr w:type="gramEnd"/>
            <w:r w:rsidRPr="00B371F6">
              <w:rPr>
                <w:sz w:val="24"/>
                <w:szCs w:val="24"/>
              </w:rPr>
              <w:t>Требование для учреждений общего среднего образования» утв. Постановлением  МЗ РБ от 27.12.2012 №206)    </w:t>
            </w:r>
          </w:p>
        </w:tc>
      </w:tr>
      <w:tr w:rsidR="005C1A54" w:rsidRPr="00F21852" w14:paraId="414996A4" w14:textId="77777777" w:rsidTr="005C1A54">
        <w:tc>
          <w:tcPr>
            <w:tcW w:w="192" w:type="pct"/>
          </w:tcPr>
          <w:p w14:paraId="1C66B8F8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8.</w:t>
            </w:r>
          </w:p>
        </w:tc>
        <w:tc>
          <w:tcPr>
            <w:tcW w:w="1459" w:type="pct"/>
          </w:tcPr>
          <w:p w14:paraId="2BD2B545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Санаторно-курортные и оздоровительные организации</w:t>
            </w:r>
          </w:p>
        </w:tc>
        <w:tc>
          <w:tcPr>
            <w:tcW w:w="1249" w:type="pct"/>
          </w:tcPr>
          <w:p w14:paraId="4D80F43A" w14:textId="77777777" w:rsidR="005C1A54" w:rsidRPr="00B371F6" w:rsidRDefault="008C699C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67263EF1" w14:textId="77777777" w:rsidR="005C1A54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5C1A54" w:rsidRPr="00F21852" w14:paraId="33108E0E" w14:textId="77777777" w:rsidTr="005C1A54">
        <w:tc>
          <w:tcPr>
            <w:tcW w:w="192" w:type="pct"/>
          </w:tcPr>
          <w:p w14:paraId="3F24EB6B" w14:textId="77777777" w:rsidR="005C1A54" w:rsidRPr="00F21852" w:rsidRDefault="005C1A54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9.</w:t>
            </w:r>
          </w:p>
        </w:tc>
        <w:tc>
          <w:tcPr>
            <w:tcW w:w="1459" w:type="pct"/>
          </w:tcPr>
          <w:p w14:paraId="0668398C" w14:textId="77777777" w:rsidR="005C1A54" w:rsidRPr="00B371F6" w:rsidRDefault="005C1A54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Источники и системы питьевого водоснабжения</w:t>
            </w:r>
          </w:p>
        </w:tc>
        <w:tc>
          <w:tcPr>
            <w:tcW w:w="1249" w:type="pct"/>
          </w:tcPr>
          <w:p w14:paraId="677462E2" w14:textId="77777777" w:rsidR="005C1A54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Не своевременно производится ремонт (замена) ограждения первого пояса ЗСО артскважин, частично отсутствуют знаки СЗЗ, не своевременно производится покос сорной растительности прилегающей территории</w:t>
            </w:r>
          </w:p>
        </w:tc>
        <w:tc>
          <w:tcPr>
            <w:tcW w:w="2100" w:type="pct"/>
          </w:tcPr>
          <w:p w14:paraId="77026CB0" w14:textId="77777777" w:rsidR="005C1A54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 xml:space="preserve">Специфические санитарно-эпидемиологические требования </w:t>
            </w:r>
            <w:r w:rsidRPr="00B371F6">
              <w:rPr>
                <w:iCs/>
                <w:sz w:val="24"/>
                <w:szCs w:val="24"/>
              </w:rPr>
              <w:t>к содержанию и эксплуатации источников и систем питьевого водоснабжения, утвержденных постановлением Совета Министров Республики Беларусь от 19.12.2018г. №914</w:t>
            </w:r>
          </w:p>
        </w:tc>
      </w:tr>
      <w:tr w:rsidR="00B371F6" w:rsidRPr="00F21852" w14:paraId="7666A74A" w14:textId="77777777" w:rsidTr="005C1A54">
        <w:tc>
          <w:tcPr>
            <w:tcW w:w="192" w:type="pct"/>
          </w:tcPr>
          <w:p w14:paraId="1D267B24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10.</w:t>
            </w:r>
          </w:p>
        </w:tc>
        <w:tc>
          <w:tcPr>
            <w:tcW w:w="1459" w:type="pct"/>
          </w:tcPr>
          <w:p w14:paraId="684ED590" w14:textId="77777777" w:rsidR="00B371F6" w:rsidRPr="00B371F6" w:rsidRDefault="00B371F6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Объекты по оказанию бытовых услуг</w:t>
            </w:r>
          </w:p>
        </w:tc>
        <w:tc>
          <w:tcPr>
            <w:tcW w:w="1249" w:type="pct"/>
          </w:tcPr>
          <w:p w14:paraId="3363EC13" w14:textId="77777777" w:rsidR="00B371F6" w:rsidRPr="00B371F6" w:rsidRDefault="00B371F6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1B646AEC" w14:textId="77777777" w:rsidR="00B371F6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B371F6" w:rsidRPr="00F21852" w14:paraId="64C89154" w14:textId="77777777" w:rsidTr="005C1A54">
        <w:trPr>
          <w:trHeight w:val="79"/>
        </w:trPr>
        <w:tc>
          <w:tcPr>
            <w:tcW w:w="192" w:type="pct"/>
          </w:tcPr>
          <w:p w14:paraId="5B2CADA1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11.</w:t>
            </w:r>
          </w:p>
        </w:tc>
        <w:tc>
          <w:tcPr>
            <w:tcW w:w="1459" w:type="pct"/>
          </w:tcPr>
          <w:p w14:paraId="5C0DDB1E" w14:textId="77777777" w:rsidR="00B371F6" w:rsidRPr="00B371F6" w:rsidRDefault="00B371F6" w:rsidP="005C1A54">
            <w:pPr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Общежития и иные места проживания</w:t>
            </w:r>
          </w:p>
        </w:tc>
        <w:tc>
          <w:tcPr>
            <w:tcW w:w="1249" w:type="pct"/>
          </w:tcPr>
          <w:p w14:paraId="1A9C01BD" w14:textId="77777777" w:rsidR="00B371F6" w:rsidRPr="00B371F6" w:rsidRDefault="00B371F6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6DFB8274" w14:textId="77777777" w:rsidR="00B371F6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B371F6" w:rsidRPr="00F21852" w14:paraId="6389BB02" w14:textId="77777777" w:rsidTr="005C1A54">
        <w:tc>
          <w:tcPr>
            <w:tcW w:w="192" w:type="pct"/>
          </w:tcPr>
          <w:p w14:paraId="7D7C20A6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12.</w:t>
            </w:r>
          </w:p>
        </w:tc>
        <w:tc>
          <w:tcPr>
            <w:tcW w:w="1459" w:type="pct"/>
          </w:tcPr>
          <w:p w14:paraId="1DFD780B" w14:textId="77777777" w:rsidR="00B371F6" w:rsidRPr="00B371F6" w:rsidRDefault="00B371F6" w:rsidP="005C1A54">
            <w:pPr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Жилые дома</w:t>
            </w:r>
          </w:p>
        </w:tc>
        <w:tc>
          <w:tcPr>
            <w:tcW w:w="1249" w:type="pct"/>
          </w:tcPr>
          <w:p w14:paraId="1FF2FBAA" w14:textId="77777777" w:rsidR="00B371F6" w:rsidRPr="00B371F6" w:rsidRDefault="00B371F6" w:rsidP="00EA7FF9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своевременно производится </w:t>
            </w:r>
            <w:r w:rsidR="00EA7FF9">
              <w:rPr>
                <w:sz w:val="24"/>
                <w:szCs w:val="24"/>
              </w:rPr>
              <w:lastRenderedPageBreak/>
              <w:t xml:space="preserve">уборка территории контейнерных площадок от мелкого бытового мусора, замена емкостей для сбора ТКО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0" w:type="pct"/>
          </w:tcPr>
          <w:p w14:paraId="47AD6F0A" w14:textId="77777777" w:rsidR="00B371F6" w:rsidRPr="00B371F6" w:rsidRDefault="00EA7FF9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Санитарные нормы и правила «Санитарно-</w:t>
            </w:r>
            <w:r>
              <w:rPr>
                <w:sz w:val="24"/>
                <w:szCs w:val="24"/>
              </w:rPr>
              <w:lastRenderedPageBreak/>
              <w:t>эпидемиологические требования к содержанию и эксплуатации жилых домов», утв. постановлением МЗ РБ 04.08.2025 №67</w:t>
            </w:r>
            <w:r w:rsidR="008F3A0A">
              <w:rPr>
                <w:sz w:val="24"/>
                <w:szCs w:val="24"/>
              </w:rPr>
              <w:t>; Санитарные нормы и правила «Санитарно-эпидемиологические требования к содержанию и эксплуатации территорий», утв. постановлением МЗ РБ 02.02.2023 №22</w:t>
            </w:r>
          </w:p>
        </w:tc>
      </w:tr>
      <w:tr w:rsidR="00B371F6" w:rsidRPr="00F21852" w14:paraId="6F3630DF" w14:textId="77777777" w:rsidTr="005C1A54">
        <w:tc>
          <w:tcPr>
            <w:tcW w:w="192" w:type="pct"/>
          </w:tcPr>
          <w:p w14:paraId="35D8168A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1459" w:type="pct"/>
          </w:tcPr>
          <w:p w14:paraId="3DE58BAB" w14:textId="77777777" w:rsidR="00B371F6" w:rsidRPr="00B371F6" w:rsidRDefault="00B371F6" w:rsidP="005C1A54">
            <w:pPr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Организации, оказывающие социальные услуги</w:t>
            </w:r>
          </w:p>
        </w:tc>
        <w:tc>
          <w:tcPr>
            <w:tcW w:w="1249" w:type="pct"/>
          </w:tcPr>
          <w:p w14:paraId="2A2BE94D" w14:textId="77777777" w:rsidR="00B371F6" w:rsidRPr="00B371F6" w:rsidRDefault="00B371F6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71A20211" w14:textId="77777777" w:rsidR="00B371F6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B371F6" w:rsidRPr="00F21852" w14:paraId="7DE56699" w14:textId="77777777" w:rsidTr="005C1A54">
        <w:tc>
          <w:tcPr>
            <w:tcW w:w="192" w:type="pct"/>
          </w:tcPr>
          <w:p w14:paraId="0CFDCE08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14.</w:t>
            </w:r>
          </w:p>
        </w:tc>
        <w:tc>
          <w:tcPr>
            <w:tcW w:w="1459" w:type="pct"/>
          </w:tcPr>
          <w:p w14:paraId="7FD5B57C" w14:textId="77777777" w:rsidR="00B371F6" w:rsidRPr="00B371F6" w:rsidRDefault="00B371F6" w:rsidP="005C1A54">
            <w:pPr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Территории населенных пунктов и организаций</w:t>
            </w:r>
          </w:p>
        </w:tc>
        <w:tc>
          <w:tcPr>
            <w:tcW w:w="1249" w:type="pct"/>
          </w:tcPr>
          <w:p w14:paraId="44A0592C" w14:textId="77777777" w:rsidR="00B371F6" w:rsidRPr="00B371F6" w:rsidRDefault="008F3A0A" w:rsidP="008F3A0A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своевременный покос от сорной растительности на территориях организаций и предприятий в населенных пунктах района</w:t>
            </w:r>
          </w:p>
        </w:tc>
        <w:tc>
          <w:tcPr>
            <w:tcW w:w="2100" w:type="pct"/>
          </w:tcPr>
          <w:p w14:paraId="5689C207" w14:textId="77777777" w:rsidR="00B371F6" w:rsidRPr="00B371F6" w:rsidRDefault="008F3A0A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благоустройства и содержания населенных пунктов, утв. постановлением Совета Министров РБ 28.11.2012 №1087</w:t>
            </w:r>
          </w:p>
        </w:tc>
      </w:tr>
      <w:tr w:rsidR="008F3A0A" w:rsidRPr="00F21852" w14:paraId="3E8E292B" w14:textId="77777777" w:rsidTr="005C1A54">
        <w:tc>
          <w:tcPr>
            <w:tcW w:w="192" w:type="pct"/>
          </w:tcPr>
          <w:p w14:paraId="649DF68A" w14:textId="77777777" w:rsidR="008F3A0A" w:rsidRPr="00F21852" w:rsidRDefault="008F3A0A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459" w:type="pct"/>
          </w:tcPr>
          <w:p w14:paraId="1B07E8D2" w14:textId="77777777" w:rsidR="008F3A0A" w:rsidRPr="00B371F6" w:rsidRDefault="008F3A0A" w:rsidP="005C1A54">
            <w:pPr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1249" w:type="pct"/>
          </w:tcPr>
          <w:p w14:paraId="197B8E38" w14:textId="77777777" w:rsidR="008F3A0A" w:rsidRPr="00B371F6" w:rsidRDefault="008F3A0A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340BAA39" w14:textId="77777777" w:rsidR="008F3A0A" w:rsidRPr="00B371F6" w:rsidRDefault="008F3A0A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B371F6" w:rsidRPr="00F21852" w14:paraId="506A7A36" w14:textId="77777777" w:rsidTr="005C1A54">
        <w:tc>
          <w:tcPr>
            <w:tcW w:w="192" w:type="pct"/>
          </w:tcPr>
          <w:p w14:paraId="6ECE3601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459" w:type="pct"/>
          </w:tcPr>
          <w:p w14:paraId="77FAA6F7" w14:textId="77777777" w:rsidR="00B371F6" w:rsidRPr="00B371F6" w:rsidRDefault="00B371F6" w:rsidP="005C1A54">
            <w:pPr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Радиационные объекты</w:t>
            </w:r>
          </w:p>
        </w:tc>
        <w:tc>
          <w:tcPr>
            <w:tcW w:w="1249" w:type="pct"/>
          </w:tcPr>
          <w:p w14:paraId="65E4536E" w14:textId="77777777" w:rsidR="00B371F6" w:rsidRPr="00B371F6" w:rsidRDefault="00B371F6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03618CFD" w14:textId="77777777" w:rsidR="00B371F6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  <w:tr w:rsidR="00B371F6" w:rsidRPr="00F21852" w14:paraId="41C1E9C7" w14:textId="77777777" w:rsidTr="005C1A54">
        <w:tc>
          <w:tcPr>
            <w:tcW w:w="192" w:type="pct"/>
          </w:tcPr>
          <w:p w14:paraId="1FDF3B37" w14:textId="77777777" w:rsidR="00B371F6" w:rsidRPr="00F21852" w:rsidRDefault="00B371F6" w:rsidP="005C1A54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459" w:type="pct"/>
          </w:tcPr>
          <w:p w14:paraId="51EF7F67" w14:textId="77777777" w:rsidR="00B371F6" w:rsidRPr="00B371F6" w:rsidRDefault="00B371F6" w:rsidP="005C1A54">
            <w:pPr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1249" w:type="pct"/>
          </w:tcPr>
          <w:p w14:paraId="6BF764C3" w14:textId="77777777" w:rsidR="00B371F6" w:rsidRPr="00B371F6" w:rsidRDefault="00B371F6" w:rsidP="002F1242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Типичные нарушения отсутствуют</w:t>
            </w:r>
          </w:p>
        </w:tc>
        <w:tc>
          <w:tcPr>
            <w:tcW w:w="2100" w:type="pct"/>
          </w:tcPr>
          <w:p w14:paraId="0CE17E96" w14:textId="77777777" w:rsidR="00B371F6" w:rsidRPr="00B371F6" w:rsidRDefault="00B371F6" w:rsidP="005C1A54">
            <w:pPr>
              <w:tabs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B371F6">
              <w:rPr>
                <w:sz w:val="24"/>
                <w:szCs w:val="24"/>
              </w:rPr>
              <w:t>-</w:t>
            </w:r>
          </w:p>
        </w:tc>
      </w:tr>
    </w:tbl>
    <w:p w14:paraId="4732545B" w14:textId="77777777" w:rsidR="00094089" w:rsidRDefault="00BF0FF6"/>
    <w:sectPr w:rsidR="00094089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B3E"/>
    <w:rsid w:val="00084411"/>
    <w:rsid w:val="000D3FB5"/>
    <w:rsid w:val="00160EDA"/>
    <w:rsid w:val="00324B3E"/>
    <w:rsid w:val="004C5B53"/>
    <w:rsid w:val="005332FF"/>
    <w:rsid w:val="005C1A54"/>
    <w:rsid w:val="008C699C"/>
    <w:rsid w:val="008F3A0A"/>
    <w:rsid w:val="00B371F6"/>
    <w:rsid w:val="00CE65EB"/>
    <w:rsid w:val="00D2138E"/>
    <w:rsid w:val="00D53490"/>
    <w:rsid w:val="00D852A3"/>
    <w:rsid w:val="00EA7FF9"/>
    <w:rsid w:val="00F9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23DF"/>
  <w15:docId w15:val="{7DAE9822-ADA9-43BB-B5A8-F5296DA0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User</cp:lastModifiedBy>
  <cp:revision>8</cp:revision>
  <dcterms:created xsi:type="dcterms:W3CDTF">2026-07-10T06:40:00Z</dcterms:created>
  <dcterms:modified xsi:type="dcterms:W3CDTF">2026-07-21T06:33:00Z</dcterms:modified>
</cp:coreProperties>
</file>